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9" w:rsidRDefault="000508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_______________________________ Date: __________________</w:t>
      </w:r>
    </w:p>
    <w:p w:rsidR="00050889" w:rsidRDefault="00050889">
      <w:pPr>
        <w:rPr>
          <w:sz w:val="28"/>
          <w:szCs w:val="28"/>
        </w:rPr>
      </w:pPr>
    </w:p>
    <w:p w:rsidR="00050889" w:rsidRDefault="00050889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Chapter 1: Introduction to Life Science</w:t>
      </w:r>
    </w:p>
    <w:p w:rsidR="00050889" w:rsidRDefault="00050889">
      <w:pPr>
        <w:rPr>
          <w:sz w:val="28"/>
          <w:szCs w:val="28"/>
        </w:rPr>
      </w:pPr>
    </w:p>
    <w:p w:rsidR="00050889" w:rsidRDefault="00050889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Chapter 1 Section 1: What is Life </w:t>
      </w:r>
      <w:proofErr w:type="gramStart"/>
      <w:r>
        <w:rPr>
          <w:color w:val="800000"/>
          <w:sz w:val="28"/>
          <w:szCs w:val="28"/>
        </w:rPr>
        <w:t>Science</w:t>
      </w:r>
      <w:proofErr w:type="gramEnd"/>
    </w:p>
    <w:p w:rsidR="00050889" w:rsidRDefault="00050889">
      <w:pPr>
        <w:rPr>
          <w:sz w:val="28"/>
          <w:szCs w:val="28"/>
        </w:rPr>
      </w:pPr>
    </w:p>
    <w:p w:rsidR="00050889" w:rsidRDefault="0005088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45"/>
        <w:gridCol w:w="2280"/>
        <w:gridCol w:w="1065"/>
        <w:gridCol w:w="2610"/>
      </w:tblGrid>
      <w:tr w:rsidR="00050889">
        <w:trPr>
          <w:trHeight w:val="31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Main Idea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Scientists use skills or their senses to learn about the world around them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1800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0889">
              <w:rPr>
                <w:sz w:val="28"/>
                <w:szCs w:val="28"/>
              </w:rPr>
              <w:t>Sens</w:t>
            </w:r>
            <w:r w:rsidR="00A36DBD">
              <w:rPr>
                <w:sz w:val="28"/>
                <w:szCs w:val="28"/>
              </w:rPr>
              <w:t>e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Eyes   </w:t>
            </w:r>
          </w:p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Ears</w:t>
            </w:r>
          </w:p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Nose</w:t>
            </w:r>
          </w:p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Taste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Touch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Scientist us skills like observing, inferring, predicting</w:t>
            </w:r>
            <w:proofErr w:type="gramStart"/>
            <w:r>
              <w:rPr>
                <w:color w:val="000080"/>
                <w:sz w:val="28"/>
                <w:szCs w:val="28"/>
              </w:rPr>
              <w:t>,.</w:t>
            </w:r>
            <w:proofErr w:type="gramEnd"/>
          </w:p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classifying,</w:t>
            </w:r>
          </w:p>
          <w:p w:rsidR="00050889" w:rsidRDefault="00050889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and making models 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to learn about the world </w:t>
            </w:r>
          </w:p>
        </w:tc>
      </w:tr>
      <w:tr w:rsidR="00050889">
        <w:trPr>
          <w:trHeight w:val="17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Physical 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 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Senses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 way of learning about the natural world</w:t>
            </w:r>
          </w:p>
        </w:tc>
      </w:tr>
      <w:tr w:rsidR="00050889">
        <w:trPr>
          <w:trHeight w:val="187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Observing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3822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Using one or more of your senses to gather information</w:t>
            </w:r>
          </w:p>
        </w:tc>
      </w:tr>
      <w:tr w:rsidR="00050889">
        <w:trPr>
          <w:trHeight w:val="229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Quantitative Observation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3,000 turtles on the beach… how many make it to the water?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#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#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#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 number or an amount of things</w:t>
            </w:r>
          </w:p>
        </w:tc>
      </w:tr>
      <w:tr w:rsidR="00050889">
        <w:trPr>
          <w:trHeight w:val="215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Qualitative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That bird is honeybee </w:t>
            </w:r>
            <w:r>
              <w:rPr>
                <w:color w:val="FFFF00"/>
                <w:sz w:val="28"/>
                <w:szCs w:val="28"/>
              </w:rPr>
              <w:t>yellow.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Red</w:t>
            </w:r>
          </w:p>
          <w:p w:rsidR="00050889" w:rsidRDefault="00050889">
            <w:pPr>
              <w:rPr>
                <w:color w:val="000033"/>
                <w:sz w:val="28"/>
                <w:szCs w:val="28"/>
              </w:rPr>
            </w:pPr>
            <w:r>
              <w:rPr>
                <w:color w:val="000033"/>
                <w:sz w:val="28"/>
                <w:szCs w:val="28"/>
              </w:rPr>
              <w:t>Blue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Green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Deal with a description that cannot be expressed or reported in numbers</w:t>
            </w:r>
          </w:p>
        </w:tc>
      </w:tr>
      <w:tr w:rsidR="00050889">
        <w:trPr>
          <w:trHeight w:val="19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Inferring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 w:rsidRPr="00184CFE">
              <w:rPr>
                <w:color w:val="973300"/>
                <w:sz w:val="28"/>
                <w:szCs w:val="28"/>
              </w:rPr>
              <w:object w:dxaOrig="2220" w:dyaOrig="2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8pt;height:110.2pt" o:ole="">
                  <v:imagedata r:id="rId8" o:title=""/>
                </v:shape>
                <o:OLEObject Type="Embed" ProgID="PBrush" ShapeID="_x0000_i1025" DrawAspect="Content" ObjectID="_1439885920" r:id="rId9"/>
              </w:objec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 know lots of things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Explaining or interpreting the things you see or observe using what you know</w:t>
            </w:r>
          </w:p>
        </w:tc>
      </w:tr>
      <w:tr w:rsidR="00050889">
        <w:trPr>
          <w:trHeight w:val="182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Predicting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going to ace the next science test!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If I study!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100%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 xml:space="preserve"> A+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Making a </w:t>
            </w:r>
            <w:proofErr w:type="spellStart"/>
            <w:r>
              <w:rPr>
                <w:sz w:val="28"/>
                <w:szCs w:val="28"/>
              </w:rPr>
              <w:t>forcast</w:t>
            </w:r>
            <w:proofErr w:type="spellEnd"/>
            <w:r>
              <w:rPr>
                <w:sz w:val="28"/>
                <w:szCs w:val="28"/>
              </w:rPr>
              <w:t xml:space="preserve"> or educated guess about what will happen in the future</w:t>
            </w:r>
          </w:p>
        </w:tc>
      </w:tr>
      <w:tr w:rsidR="00050889">
        <w:trPr>
          <w:trHeight w:val="22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Classifying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121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don’t </w:t>
            </w: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fit 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into this group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Grouping together items that are alike in some way</w:t>
            </w:r>
          </w:p>
        </w:tc>
      </w:tr>
      <w:tr w:rsidR="00050889">
        <w:trPr>
          <w:trHeight w:val="17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Making models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5875" cy="952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It looks like this!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representations of complex objects or processes</w:t>
            </w:r>
          </w:p>
        </w:tc>
      </w:tr>
      <w:tr w:rsidR="00050889">
        <w:trPr>
          <w:trHeight w:val="170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Life Science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066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Wow</w:t>
            </w:r>
          </w:p>
          <w:p w:rsidR="00050889" w:rsidRDefault="000508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this</w:t>
            </w:r>
            <w:proofErr w:type="gramEnd"/>
            <w:r>
              <w:rPr>
                <w:sz w:val="28"/>
                <w:szCs w:val="28"/>
              </w:rPr>
              <w:t xml:space="preserve"> is alive!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study of living things</w:t>
            </w:r>
          </w:p>
        </w:tc>
      </w:tr>
      <w:tr w:rsidR="00050889">
        <w:trPr>
          <w:trHeight w:val="4477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spacing w:line="241" w:lineRule="atLeast"/>
              <w:rPr>
                <w:rFonts w:ascii="TimesNewRomanPS" w:eastAsia="Times New Roman" w:hAnsi="TimesNewRomanPS" w:cs="TimesNewRomanPS"/>
                <w:color w:val="000000"/>
                <w:sz w:val="23"/>
                <w:szCs w:val="23"/>
              </w:rPr>
            </w:pP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lastRenderedPageBreak/>
              <w:t xml:space="preserve">Questions 18 and 19 are open-response questions. </w:t>
            </w:r>
          </w:p>
          <w:p w:rsidR="00050889" w:rsidRDefault="00050889">
            <w:pPr>
              <w:spacing w:line="241" w:lineRule="atLeast"/>
              <w:rPr>
                <w:rFonts w:ascii="TimesNewRomanPS" w:eastAsia="Times New Roman" w:hAnsi="TimesNewRomanPS" w:cs="TimesNewRomanPS"/>
                <w:color w:val="000000"/>
                <w:sz w:val="23"/>
                <w:szCs w:val="23"/>
              </w:rPr>
            </w:pP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>• BE SURE TO ANSWER AND LABEL ALL PARTS OF EACH QUESTION.</w:t>
            </w:r>
          </w:p>
          <w:p w:rsidR="00050889" w:rsidRDefault="00050889">
            <w:pPr>
              <w:spacing w:line="241" w:lineRule="atLeast"/>
              <w:rPr>
                <w:rFonts w:ascii="TimesNewRomanPS" w:eastAsia="Times New Roman" w:hAnsi="TimesNewRomanPS" w:cs="TimesNewRomanPS"/>
                <w:color w:val="000000"/>
                <w:sz w:val="23"/>
                <w:szCs w:val="23"/>
              </w:rPr>
            </w:pP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• Show all your work (diagrams, tables, or computations) </w:t>
            </w:r>
          </w:p>
          <w:p w:rsidR="00050889" w:rsidRDefault="00050889">
            <w:pPr>
              <w:spacing w:line="241" w:lineRule="atLeast"/>
              <w:rPr>
                <w:rFonts w:ascii="TimesNewRomanPS" w:eastAsia="Times New Roman" w:hAnsi="TimesNewRomanPS" w:cs="TimesNewRomanPS"/>
                <w:color w:val="000000"/>
                <w:sz w:val="23"/>
                <w:szCs w:val="23"/>
              </w:rPr>
            </w:pP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>• If you do the work in your head, explain in writing how you did the work.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Write your answer to question 18 in the space provided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</w:tr>
      <w:tr w:rsidR="00050889">
        <w:trPr>
          <w:trHeight w:val="4842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spacing w:line="241" w:lineRule="atLeast"/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</w:pPr>
            <w:r>
              <w:rPr>
                <w:rFonts w:ascii="ITC Zapf Dingbats" w:eastAsia="Times New Roman" w:hAnsi="ITC Zapf Dingbats" w:cs="ITC Zapf Dingbats"/>
                <w:color w:val="000000"/>
                <w:sz w:val="42"/>
                <w:szCs w:val="42"/>
              </w:rPr>
              <w:t>●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18 </w:t>
            </w: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>Drew wants to put oak cabinets in his new kitchen. He is deciding whether to select custom-built cabinets or mass-produced cabinets.</w:t>
            </w:r>
          </w:p>
          <w:p w:rsidR="00050889" w:rsidRDefault="00050889">
            <w:pPr>
              <w:spacing w:line="241" w:lineRule="atLeast"/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</w:pP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 xml:space="preserve">a. Describe </w:t>
            </w: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one </w:t>
            </w: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>advantage of selecting custom-built cabinets.</w:t>
            </w:r>
          </w:p>
          <w:p w:rsidR="00050889" w:rsidRDefault="00050889">
            <w:pPr>
              <w:spacing w:line="241" w:lineRule="atLeast"/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</w:pP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 xml:space="preserve">b. Describe </w:t>
            </w: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one </w:t>
            </w: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 xml:space="preserve">advantage and </w:t>
            </w: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one </w:t>
            </w: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>disadvantage of selecting mass-produced cabinets.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 xml:space="preserve">c. Describe </w:t>
            </w:r>
            <w:r>
              <w:rPr>
                <w:rFonts w:ascii="TimesNewRomanPS" w:eastAsia="Times New Roman" w:hAnsi="TimesNewRomanPS" w:cs="TimesNewRomanPS"/>
                <w:b/>
                <w:bCs/>
                <w:color w:val="000000"/>
                <w:sz w:val="23"/>
                <w:szCs w:val="23"/>
              </w:rPr>
              <w:t xml:space="preserve">one </w:t>
            </w:r>
            <w:r>
              <w:rPr>
                <w:rFonts w:ascii="Times New Roman PS" w:eastAsia="Times New Roman" w:hAnsi="Times New Roman PS" w:cs="Times New Roman PS"/>
                <w:color w:val="000000"/>
                <w:sz w:val="23"/>
                <w:szCs w:val="23"/>
              </w:rPr>
              <w:t>way that mass-produced products are made differently than custom-built products.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If you need some other paper use it.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rPr>
                <w:color w:val="8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Draw a diagram/</w:t>
            </w:r>
          </w:p>
        </w:tc>
      </w:tr>
      <w:tr w:rsidR="00050889">
        <w:trPr>
          <w:trHeight w:val="277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rPr>
                <w:sz w:val="28"/>
                <w:szCs w:val="28"/>
              </w:rPr>
            </w:pPr>
          </w:p>
          <w:p w:rsidR="00050889" w:rsidRDefault="00050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you are hooked on science and two-column notes.</w:t>
            </w:r>
          </w:p>
          <w:p w:rsidR="00050889" w:rsidRDefault="00050889">
            <w:pPr>
              <w:rPr>
                <w:color w:val="8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1A557F">
            <w:pPr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923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</w:tr>
      <w:tr w:rsidR="00050889">
        <w:trPr>
          <w:trHeight w:val="42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889" w:rsidRDefault="00050889">
            <w:pPr>
              <w:overflowPunct/>
              <w:rPr>
                <w:color w:val="800000"/>
                <w:sz w:val="28"/>
                <w:szCs w:val="28"/>
              </w:rPr>
            </w:pPr>
          </w:p>
        </w:tc>
      </w:tr>
    </w:tbl>
    <w:p w:rsidR="00050889" w:rsidRDefault="00050889">
      <w:pPr>
        <w:overflowPunct/>
        <w:rPr>
          <w:sz w:val="28"/>
          <w:szCs w:val="28"/>
        </w:rPr>
      </w:pPr>
    </w:p>
    <w:sectPr w:rsidR="00050889" w:rsidSect="00050889">
      <w:headerReference w:type="default" r:id="rId14"/>
      <w:footerReference w:type="default" r:id="rId15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89" w:rsidRDefault="00050889" w:rsidP="00050889">
      <w:r>
        <w:separator/>
      </w:r>
    </w:p>
  </w:endnote>
  <w:endnote w:type="continuationSeparator" w:id="1">
    <w:p w:rsidR="00050889" w:rsidRDefault="00050889" w:rsidP="0005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ITC Zapf Dingbats">
    <w:panose1 w:val="00000000000000000000"/>
    <w:charset w:val="02"/>
    <w:family w:val="auto"/>
    <w:notTrueType/>
    <w:pitch w:val="default"/>
    <w:sig w:usb0="00000003" w:usb1="08070000" w:usb2="00000010" w:usb3="00000000" w:csb0="00020001" w:csb1="00000000"/>
  </w:font>
  <w:font w:name="Times New Roman P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9" w:rsidRDefault="000508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89" w:rsidRDefault="00050889" w:rsidP="00050889">
      <w:r>
        <w:separator/>
      </w:r>
    </w:p>
  </w:footnote>
  <w:footnote w:type="continuationSeparator" w:id="1">
    <w:p w:rsidR="00050889" w:rsidRDefault="00050889" w:rsidP="0005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9" w:rsidRDefault="0005088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50889"/>
    <w:rsid w:val="00050889"/>
    <w:rsid w:val="00184CFE"/>
    <w:rsid w:val="001A557F"/>
    <w:rsid w:val="00A3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B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JLariviere</cp:lastModifiedBy>
  <cp:revision>3</cp:revision>
  <dcterms:created xsi:type="dcterms:W3CDTF">2013-06-26T15:54:00Z</dcterms:created>
  <dcterms:modified xsi:type="dcterms:W3CDTF">2013-09-05T16:32:00Z</dcterms:modified>
</cp:coreProperties>
</file>